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BD0A" w14:textId="77777777" w:rsidR="00D30420" w:rsidRDefault="00D30420" w:rsidP="00D30420">
      <w:pPr>
        <w:jc w:val="center"/>
        <w:rPr>
          <w:rFonts w:ascii="Arial" w:hAnsi="Arial" w:cs="Arial"/>
          <w:b/>
          <w:bCs/>
          <w:sz w:val="28"/>
          <w:szCs w:val="28"/>
        </w:rPr>
      </w:pPr>
      <w:r>
        <w:rPr>
          <w:rFonts w:ascii="Arial" w:hAnsi="Arial" w:cs="Arial"/>
          <w:b/>
          <w:bCs/>
          <w:sz w:val="28"/>
          <w:szCs w:val="28"/>
        </w:rPr>
        <w:t>SEMANA DEL 16 AL 20 DE MARZO</w:t>
      </w:r>
    </w:p>
    <w:p w14:paraId="48C52217" w14:textId="77777777" w:rsidR="00D30420" w:rsidRPr="00412827" w:rsidRDefault="00D30420" w:rsidP="00D30420">
      <w:pPr>
        <w:jc w:val="center"/>
        <w:rPr>
          <w:rFonts w:ascii="Arial" w:hAnsi="Arial" w:cs="Arial"/>
          <w:b/>
          <w:bCs/>
          <w:sz w:val="28"/>
          <w:szCs w:val="28"/>
        </w:rPr>
      </w:pPr>
      <w:r w:rsidRPr="00412827">
        <w:rPr>
          <w:rFonts w:ascii="Arial" w:hAnsi="Arial" w:cs="Arial"/>
          <w:b/>
          <w:bCs/>
          <w:sz w:val="28"/>
          <w:szCs w:val="28"/>
        </w:rPr>
        <w:t>EDUCACION TECNOLOGICA</w:t>
      </w:r>
    </w:p>
    <w:p w14:paraId="4DB9B721" w14:textId="77777777" w:rsidR="00D30420" w:rsidRPr="00412827" w:rsidRDefault="00D30420" w:rsidP="00D30420">
      <w:pPr>
        <w:jc w:val="center"/>
        <w:rPr>
          <w:rFonts w:ascii="Arial" w:hAnsi="Arial" w:cs="Arial"/>
          <w:b/>
          <w:bCs/>
          <w:sz w:val="28"/>
          <w:szCs w:val="28"/>
        </w:rPr>
      </w:pPr>
      <w:r w:rsidRPr="00412827">
        <w:rPr>
          <w:rFonts w:ascii="Arial" w:hAnsi="Arial" w:cs="Arial"/>
          <w:b/>
          <w:bCs/>
          <w:sz w:val="28"/>
          <w:szCs w:val="28"/>
        </w:rPr>
        <w:t xml:space="preserve">Profesor: Eduardo Troncoso Soto cursos: 1°B - 1°E – 1°F  </w:t>
      </w:r>
    </w:p>
    <w:p w14:paraId="68B3409B" w14:textId="77777777" w:rsidR="00D30420" w:rsidRDefault="00D30420" w:rsidP="00D30420">
      <w:pPr>
        <w:jc w:val="center"/>
        <w:rPr>
          <w:rFonts w:ascii="Arial" w:hAnsi="Arial" w:cs="Arial"/>
          <w:b/>
          <w:bCs/>
          <w:sz w:val="24"/>
          <w:szCs w:val="24"/>
        </w:rPr>
      </w:pPr>
    </w:p>
    <w:p w14:paraId="3FC26F6C" w14:textId="77777777" w:rsidR="00D30420" w:rsidRDefault="00D30420" w:rsidP="00D30420">
      <w:pPr>
        <w:jc w:val="center"/>
        <w:rPr>
          <w:rFonts w:ascii="Arial" w:hAnsi="Arial" w:cs="Arial"/>
          <w:b/>
          <w:bCs/>
          <w:sz w:val="24"/>
          <w:szCs w:val="24"/>
        </w:rPr>
      </w:pPr>
      <w:bookmarkStart w:id="0" w:name="_Hlk35355092"/>
      <w:r w:rsidRPr="0070438A">
        <w:rPr>
          <w:rFonts w:ascii="Arial" w:hAnsi="Arial" w:cs="Arial"/>
          <w:b/>
          <w:bCs/>
          <w:sz w:val="24"/>
          <w:szCs w:val="24"/>
        </w:rPr>
        <w:t>INICIACIÓN A LA ACTIVIDAD EMPRENDEDORA Y EMPRESARIAL</w:t>
      </w:r>
    </w:p>
    <w:bookmarkEnd w:id="0"/>
    <w:p w14:paraId="21395867" w14:textId="77777777" w:rsidR="00D30420" w:rsidRDefault="00D30420" w:rsidP="00D30420">
      <w:pPr>
        <w:jc w:val="both"/>
        <w:rPr>
          <w:rFonts w:ascii="Arial" w:hAnsi="Arial" w:cs="Arial"/>
          <w:b/>
          <w:bCs/>
          <w:sz w:val="24"/>
          <w:szCs w:val="24"/>
        </w:rPr>
      </w:pPr>
    </w:p>
    <w:p w14:paraId="30013CEA" w14:textId="77777777" w:rsidR="00D30420" w:rsidRPr="0070438A" w:rsidRDefault="00D30420" w:rsidP="00D30420">
      <w:pPr>
        <w:jc w:val="both"/>
        <w:rPr>
          <w:rFonts w:ascii="Arial" w:hAnsi="Arial" w:cs="Arial"/>
          <w:sz w:val="24"/>
          <w:szCs w:val="24"/>
        </w:rPr>
      </w:pPr>
      <w:r>
        <w:rPr>
          <w:rFonts w:ascii="Arial" w:hAnsi="Arial" w:cs="Arial"/>
          <w:b/>
          <w:bCs/>
          <w:sz w:val="24"/>
          <w:szCs w:val="24"/>
        </w:rPr>
        <w:t xml:space="preserve">Aprendizajes esperados: </w:t>
      </w:r>
      <w:r w:rsidRPr="0070438A">
        <w:rPr>
          <w:rFonts w:ascii="Arial" w:hAnsi="Arial" w:cs="Arial"/>
          <w:sz w:val="24"/>
          <w:szCs w:val="24"/>
        </w:rPr>
        <w:t>Conocer la autonomía personal, iniciativa emprendedora e innovación.</w:t>
      </w:r>
    </w:p>
    <w:p w14:paraId="3A8A9A26" w14:textId="77777777" w:rsidR="00D30420" w:rsidRDefault="00D30420" w:rsidP="00D30420">
      <w:pPr>
        <w:jc w:val="both"/>
        <w:rPr>
          <w:rFonts w:ascii="Arial" w:hAnsi="Arial" w:cs="Arial"/>
          <w:b/>
          <w:bCs/>
          <w:sz w:val="24"/>
          <w:szCs w:val="24"/>
        </w:rPr>
      </w:pPr>
      <w:r>
        <w:rPr>
          <w:rFonts w:ascii="Arial" w:hAnsi="Arial" w:cs="Arial"/>
          <w:b/>
          <w:bCs/>
          <w:sz w:val="24"/>
          <w:szCs w:val="24"/>
        </w:rPr>
        <w:t xml:space="preserve">Objetivos para los alumnos/as: </w:t>
      </w:r>
      <w:r w:rsidRPr="0070438A">
        <w:rPr>
          <w:rFonts w:ascii="Arial" w:hAnsi="Arial" w:cs="Arial"/>
          <w:sz w:val="24"/>
          <w:szCs w:val="24"/>
        </w:rPr>
        <w:t>Reconocer los intereses y</w:t>
      </w:r>
      <w:r>
        <w:rPr>
          <w:rFonts w:ascii="Arial" w:hAnsi="Arial" w:cs="Arial"/>
          <w:sz w:val="24"/>
          <w:szCs w:val="24"/>
        </w:rPr>
        <w:t xml:space="preserve"> </w:t>
      </w:r>
      <w:r w:rsidRPr="0070438A">
        <w:rPr>
          <w:rFonts w:ascii="Arial" w:hAnsi="Arial" w:cs="Arial"/>
          <w:sz w:val="24"/>
          <w:szCs w:val="24"/>
        </w:rPr>
        <w:t>destrezas de autoconciencia,</w:t>
      </w:r>
      <w:r w:rsidRPr="0070438A">
        <w:rPr>
          <w:rFonts w:ascii="Arial" w:hAnsi="Arial" w:cs="Arial"/>
          <w:b/>
          <w:bCs/>
          <w:sz w:val="24"/>
          <w:szCs w:val="24"/>
        </w:rPr>
        <w:t xml:space="preserve"> </w:t>
      </w:r>
      <w:r w:rsidRPr="0070438A">
        <w:rPr>
          <w:rFonts w:ascii="Arial" w:hAnsi="Arial" w:cs="Arial"/>
          <w:sz w:val="24"/>
          <w:szCs w:val="24"/>
        </w:rPr>
        <w:t>autorregulación asociadas a la iniciativa e inspiración</w:t>
      </w:r>
      <w:r>
        <w:rPr>
          <w:rFonts w:ascii="Arial" w:hAnsi="Arial" w:cs="Arial"/>
          <w:b/>
          <w:bCs/>
          <w:sz w:val="24"/>
          <w:szCs w:val="24"/>
        </w:rPr>
        <w:t>.</w:t>
      </w:r>
    </w:p>
    <w:p w14:paraId="72488608" w14:textId="77777777" w:rsidR="00D30420" w:rsidRPr="0070438A" w:rsidRDefault="00D30420" w:rsidP="00D30420">
      <w:pPr>
        <w:spacing w:after="0" w:line="240" w:lineRule="auto"/>
        <w:jc w:val="both"/>
        <w:rPr>
          <w:rFonts w:ascii="Arial" w:hAnsi="Arial" w:cs="Arial"/>
          <w:sz w:val="24"/>
          <w:szCs w:val="24"/>
        </w:rPr>
      </w:pPr>
      <w:r>
        <w:rPr>
          <w:rFonts w:ascii="Arial" w:hAnsi="Arial" w:cs="Arial"/>
          <w:b/>
          <w:bCs/>
          <w:sz w:val="24"/>
          <w:szCs w:val="24"/>
        </w:rPr>
        <w:t xml:space="preserve">Contenido: </w:t>
      </w:r>
      <w:r w:rsidRPr="0070438A">
        <w:rPr>
          <w:rFonts w:ascii="Arial" w:hAnsi="Arial" w:cs="Arial"/>
          <w:sz w:val="24"/>
          <w:szCs w:val="24"/>
        </w:rPr>
        <w:t>La iniciativa emprendedora el emprendedor y el empresario en</w:t>
      </w:r>
    </w:p>
    <w:p w14:paraId="634AE620" w14:textId="77777777" w:rsidR="00D30420" w:rsidRDefault="00D30420" w:rsidP="00D30420">
      <w:pPr>
        <w:spacing w:after="0" w:line="240" w:lineRule="auto"/>
        <w:jc w:val="both"/>
        <w:rPr>
          <w:rFonts w:ascii="Arial" w:hAnsi="Arial" w:cs="Arial"/>
          <w:sz w:val="24"/>
          <w:szCs w:val="24"/>
        </w:rPr>
      </w:pPr>
      <w:r w:rsidRPr="0070438A">
        <w:rPr>
          <w:rFonts w:ascii="Arial" w:hAnsi="Arial" w:cs="Arial"/>
          <w:sz w:val="24"/>
          <w:szCs w:val="24"/>
        </w:rPr>
        <w:t>la sociedad</w:t>
      </w:r>
      <w:r>
        <w:rPr>
          <w:rFonts w:ascii="Arial" w:hAnsi="Arial" w:cs="Arial"/>
          <w:sz w:val="24"/>
          <w:szCs w:val="24"/>
        </w:rPr>
        <w:t>, c</w:t>
      </w:r>
      <w:r w:rsidRPr="0070438A">
        <w:rPr>
          <w:rFonts w:ascii="Arial" w:hAnsi="Arial" w:cs="Arial"/>
          <w:sz w:val="24"/>
          <w:szCs w:val="24"/>
        </w:rPr>
        <w:t>ualidades y destrezas del emprendedor</w:t>
      </w:r>
      <w:r>
        <w:rPr>
          <w:rFonts w:ascii="Arial" w:hAnsi="Arial" w:cs="Arial"/>
          <w:sz w:val="24"/>
          <w:szCs w:val="24"/>
        </w:rPr>
        <w:t>.</w:t>
      </w:r>
    </w:p>
    <w:p w14:paraId="4B6B5854" w14:textId="77777777" w:rsidR="00D30420" w:rsidRDefault="00D30420" w:rsidP="00D30420">
      <w:pPr>
        <w:spacing w:after="0" w:line="240" w:lineRule="auto"/>
        <w:jc w:val="both"/>
        <w:rPr>
          <w:rFonts w:ascii="Arial" w:hAnsi="Arial" w:cs="Arial"/>
          <w:sz w:val="24"/>
          <w:szCs w:val="24"/>
        </w:rPr>
      </w:pPr>
    </w:p>
    <w:p w14:paraId="70286E45" w14:textId="77777777" w:rsidR="00D30420" w:rsidRDefault="00D30420" w:rsidP="00D30420">
      <w:pPr>
        <w:spacing w:after="0" w:line="240" w:lineRule="auto"/>
        <w:jc w:val="both"/>
        <w:rPr>
          <w:rFonts w:ascii="Arial" w:hAnsi="Arial" w:cs="Arial"/>
          <w:sz w:val="24"/>
          <w:szCs w:val="24"/>
        </w:rPr>
      </w:pPr>
    </w:p>
    <w:p w14:paraId="5A1B5283" w14:textId="77777777" w:rsidR="00D30420" w:rsidRPr="0070438A" w:rsidRDefault="00D30420" w:rsidP="00D30420">
      <w:pPr>
        <w:spacing w:after="0" w:line="240" w:lineRule="auto"/>
        <w:jc w:val="both"/>
        <w:rPr>
          <w:rFonts w:ascii="Arial" w:hAnsi="Arial" w:cs="Arial"/>
          <w:b/>
          <w:bCs/>
          <w:sz w:val="24"/>
          <w:szCs w:val="24"/>
        </w:rPr>
      </w:pPr>
      <w:r w:rsidRPr="0070438A">
        <w:rPr>
          <w:rFonts w:ascii="Arial" w:hAnsi="Arial" w:cs="Arial"/>
          <w:b/>
          <w:bCs/>
          <w:sz w:val="24"/>
          <w:szCs w:val="24"/>
        </w:rPr>
        <w:t>Temas por tratar</w:t>
      </w:r>
    </w:p>
    <w:p w14:paraId="653958C2" w14:textId="77777777" w:rsidR="00D30420" w:rsidRPr="00461F5E" w:rsidRDefault="00D30420" w:rsidP="00D30420">
      <w:pPr>
        <w:rPr>
          <w:rFonts w:ascii="Arial" w:hAnsi="Arial" w:cs="Arial"/>
          <w:b/>
          <w:bCs/>
          <w:sz w:val="24"/>
          <w:szCs w:val="24"/>
        </w:rPr>
      </w:pPr>
    </w:p>
    <w:p w14:paraId="640EFD44" w14:textId="77777777" w:rsidR="00D30420" w:rsidRDefault="00D30420" w:rsidP="00D30420">
      <w:pPr>
        <w:pStyle w:val="Prrafodelista"/>
        <w:numPr>
          <w:ilvl w:val="0"/>
          <w:numId w:val="1"/>
        </w:numPr>
        <w:rPr>
          <w:rFonts w:ascii="Arial" w:hAnsi="Arial" w:cs="Arial"/>
          <w:sz w:val="24"/>
          <w:szCs w:val="24"/>
        </w:rPr>
      </w:pPr>
      <w:r w:rsidRPr="00461F5E">
        <w:rPr>
          <w:rFonts w:ascii="Arial" w:hAnsi="Arial" w:cs="Arial"/>
          <w:sz w:val="24"/>
          <w:szCs w:val="24"/>
        </w:rPr>
        <w:t xml:space="preserve">La importancia de desarrollar la </w:t>
      </w:r>
      <w:r w:rsidRPr="00461F5E">
        <w:rPr>
          <w:rFonts w:ascii="Arial" w:hAnsi="Arial" w:cs="Arial"/>
          <w:b/>
          <w:bCs/>
          <w:sz w:val="24"/>
          <w:szCs w:val="24"/>
        </w:rPr>
        <w:t>iniciativa</w:t>
      </w:r>
      <w:r w:rsidRPr="00461F5E">
        <w:rPr>
          <w:rFonts w:ascii="Arial" w:hAnsi="Arial" w:cs="Arial"/>
          <w:sz w:val="24"/>
          <w:szCs w:val="24"/>
        </w:rPr>
        <w:t xml:space="preserve"> personal como motor hacia la autonomía.</w:t>
      </w:r>
    </w:p>
    <w:p w14:paraId="2E16FE09" w14:textId="77777777" w:rsidR="00D30420" w:rsidRDefault="00D30420" w:rsidP="00D30420">
      <w:pPr>
        <w:pStyle w:val="Prrafodelista"/>
        <w:numPr>
          <w:ilvl w:val="0"/>
          <w:numId w:val="1"/>
        </w:numPr>
        <w:rPr>
          <w:rFonts w:ascii="Arial" w:hAnsi="Arial" w:cs="Arial"/>
          <w:sz w:val="24"/>
          <w:szCs w:val="24"/>
        </w:rPr>
      </w:pPr>
      <w:r>
        <w:rPr>
          <w:rFonts w:ascii="Arial" w:hAnsi="Arial" w:cs="Arial"/>
          <w:sz w:val="24"/>
          <w:szCs w:val="24"/>
        </w:rPr>
        <w:t xml:space="preserve">La importancia de movilizar la </w:t>
      </w:r>
      <w:r w:rsidRPr="00461F5E">
        <w:rPr>
          <w:rFonts w:ascii="Arial" w:hAnsi="Arial" w:cs="Arial"/>
          <w:b/>
          <w:bCs/>
          <w:sz w:val="24"/>
          <w:szCs w:val="24"/>
        </w:rPr>
        <w:t>inspiración</w:t>
      </w:r>
      <w:r>
        <w:rPr>
          <w:rFonts w:ascii="Arial" w:hAnsi="Arial" w:cs="Arial"/>
          <w:sz w:val="24"/>
          <w:szCs w:val="24"/>
        </w:rPr>
        <w:t xml:space="preserve"> como punto de partida para la creatividad.</w:t>
      </w:r>
    </w:p>
    <w:p w14:paraId="431C5B10" w14:textId="77777777" w:rsidR="00D30420" w:rsidRDefault="00D30420" w:rsidP="00D30420">
      <w:pPr>
        <w:pStyle w:val="Prrafodelista"/>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D30420" w:rsidRPr="00D21491" w14:paraId="5BE3D7D6" w14:textId="77777777" w:rsidTr="00466995">
        <w:tc>
          <w:tcPr>
            <w:tcW w:w="4414" w:type="dxa"/>
          </w:tcPr>
          <w:p w14:paraId="31DE4CB4" w14:textId="77777777" w:rsidR="00D30420" w:rsidRPr="00D21491" w:rsidRDefault="00D30420" w:rsidP="00466995">
            <w:pPr>
              <w:jc w:val="center"/>
              <w:rPr>
                <w:rFonts w:ascii="Arial" w:hAnsi="Arial" w:cs="Arial"/>
                <w:b/>
                <w:bCs/>
                <w:sz w:val="24"/>
                <w:szCs w:val="24"/>
              </w:rPr>
            </w:pPr>
            <w:r w:rsidRPr="00D21491">
              <w:rPr>
                <w:rFonts w:ascii="Arial" w:hAnsi="Arial" w:cs="Arial"/>
                <w:b/>
                <w:bCs/>
                <w:sz w:val="24"/>
                <w:szCs w:val="24"/>
              </w:rPr>
              <w:t>Autoconciencia</w:t>
            </w:r>
          </w:p>
        </w:tc>
        <w:tc>
          <w:tcPr>
            <w:tcW w:w="4414" w:type="dxa"/>
          </w:tcPr>
          <w:p w14:paraId="383171B4" w14:textId="77777777" w:rsidR="00D30420" w:rsidRPr="00D21491" w:rsidRDefault="00D30420" w:rsidP="00466995">
            <w:pPr>
              <w:jc w:val="center"/>
              <w:rPr>
                <w:rFonts w:ascii="Arial" w:hAnsi="Arial" w:cs="Arial"/>
                <w:b/>
                <w:bCs/>
                <w:sz w:val="24"/>
                <w:szCs w:val="24"/>
              </w:rPr>
            </w:pPr>
            <w:r w:rsidRPr="00D21491">
              <w:rPr>
                <w:rFonts w:ascii="Arial" w:hAnsi="Arial" w:cs="Arial"/>
                <w:b/>
                <w:bCs/>
                <w:sz w:val="24"/>
                <w:szCs w:val="24"/>
              </w:rPr>
              <w:t>Autorregulación</w:t>
            </w:r>
          </w:p>
        </w:tc>
      </w:tr>
      <w:tr w:rsidR="00D30420" w14:paraId="4C0C9E0B" w14:textId="77777777" w:rsidTr="00466995">
        <w:tc>
          <w:tcPr>
            <w:tcW w:w="4414" w:type="dxa"/>
          </w:tcPr>
          <w:p w14:paraId="4EDC1797" w14:textId="77777777" w:rsidR="00D30420" w:rsidRDefault="00D30420" w:rsidP="00466995">
            <w:pPr>
              <w:jc w:val="both"/>
              <w:rPr>
                <w:rFonts w:ascii="Arial" w:hAnsi="Arial" w:cs="Arial"/>
                <w:sz w:val="24"/>
                <w:szCs w:val="24"/>
              </w:rPr>
            </w:pPr>
            <w:r w:rsidRPr="00D21491">
              <w:rPr>
                <w:rFonts w:ascii="Arial" w:hAnsi="Arial" w:cs="Arial"/>
                <w:sz w:val="24"/>
                <w:szCs w:val="24"/>
              </w:rPr>
              <w:t>Separación que hace el hombre de sí mismo respecto al mundo, toma de conciencia de su relación con el mundo, de su propio ser como persona, de su conducta, de sus actos, pensamientos y sentimientos, de sus deseos e intereses</w:t>
            </w:r>
            <w:r>
              <w:rPr>
                <w:rFonts w:ascii="Arial" w:hAnsi="Arial" w:cs="Arial"/>
                <w:sz w:val="24"/>
                <w:szCs w:val="24"/>
              </w:rPr>
              <w:t>.</w:t>
            </w:r>
          </w:p>
        </w:tc>
        <w:tc>
          <w:tcPr>
            <w:tcW w:w="4414" w:type="dxa"/>
          </w:tcPr>
          <w:p w14:paraId="6C81D671" w14:textId="77777777" w:rsidR="00D30420" w:rsidRDefault="00D30420" w:rsidP="00466995">
            <w:pPr>
              <w:jc w:val="both"/>
              <w:rPr>
                <w:rFonts w:ascii="Arial" w:hAnsi="Arial" w:cs="Arial"/>
                <w:sz w:val="24"/>
                <w:szCs w:val="24"/>
              </w:rPr>
            </w:pPr>
            <w:r>
              <w:rPr>
                <w:rFonts w:ascii="Arial" w:hAnsi="Arial" w:cs="Arial"/>
                <w:sz w:val="24"/>
                <w:szCs w:val="24"/>
              </w:rPr>
              <w:t>C</w:t>
            </w:r>
            <w:r w:rsidRPr="00D21491">
              <w:rPr>
                <w:rFonts w:ascii="Arial" w:hAnsi="Arial" w:cs="Arial"/>
                <w:sz w:val="24"/>
                <w:szCs w:val="24"/>
              </w:rPr>
              <w:t>apacidad de control y de los pensamientos, emociones, acciones como motivación mediante una serie de estrategias personales que permiten</w:t>
            </w:r>
            <w:r>
              <w:rPr>
                <w:rFonts w:ascii="Arial" w:hAnsi="Arial" w:cs="Arial"/>
                <w:sz w:val="24"/>
                <w:szCs w:val="24"/>
              </w:rPr>
              <w:t xml:space="preserve"> y evitan</w:t>
            </w:r>
            <w:r w:rsidRPr="00D21491">
              <w:rPr>
                <w:rFonts w:ascii="Arial" w:hAnsi="Arial" w:cs="Arial"/>
                <w:sz w:val="24"/>
                <w:szCs w:val="24"/>
              </w:rPr>
              <w:t xml:space="preserve"> resultados no deseados.</w:t>
            </w:r>
          </w:p>
        </w:tc>
      </w:tr>
    </w:tbl>
    <w:p w14:paraId="1B17E28A" w14:textId="77777777" w:rsidR="00D30420" w:rsidRDefault="00D30420" w:rsidP="00D30420">
      <w:pPr>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D30420" w14:paraId="6F781FEE" w14:textId="77777777" w:rsidTr="00466995">
        <w:tc>
          <w:tcPr>
            <w:tcW w:w="4414" w:type="dxa"/>
          </w:tcPr>
          <w:p w14:paraId="7E5A9A1A" w14:textId="77777777" w:rsidR="00D30420" w:rsidRPr="0001368B" w:rsidRDefault="00D30420" w:rsidP="00466995">
            <w:pPr>
              <w:jc w:val="center"/>
              <w:rPr>
                <w:rFonts w:ascii="Arial" w:hAnsi="Arial" w:cs="Arial"/>
                <w:b/>
                <w:bCs/>
                <w:sz w:val="24"/>
                <w:szCs w:val="24"/>
              </w:rPr>
            </w:pPr>
            <w:r w:rsidRPr="0001368B">
              <w:rPr>
                <w:rFonts w:ascii="Arial" w:hAnsi="Arial" w:cs="Arial"/>
                <w:b/>
                <w:bCs/>
                <w:sz w:val="24"/>
                <w:szCs w:val="24"/>
              </w:rPr>
              <w:t>Iniciativa</w:t>
            </w:r>
          </w:p>
        </w:tc>
        <w:tc>
          <w:tcPr>
            <w:tcW w:w="4414" w:type="dxa"/>
          </w:tcPr>
          <w:p w14:paraId="74D6CCB5" w14:textId="77777777" w:rsidR="00D30420" w:rsidRPr="0050652E" w:rsidRDefault="00D30420" w:rsidP="00466995">
            <w:pPr>
              <w:jc w:val="center"/>
              <w:rPr>
                <w:rFonts w:ascii="Arial" w:hAnsi="Arial" w:cs="Arial"/>
                <w:b/>
                <w:bCs/>
                <w:sz w:val="24"/>
                <w:szCs w:val="24"/>
              </w:rPr>
            </w:pPr>
            <w:r w:rsidRPr="0050652E">
              <w:rPr>
                <w:rFonts w:ascii="Arial" w:hAnsi="Arial" w:cs="Arial"/>
                <w:b/>
                <w:bCs/>
                <w:sz w:val="24"/>
                <w:szCs w:val="24"/>
              </w:rPr>
              <w:t>Inspiración</w:t>
            </w:r>
          </w:p>
        </w:tc>
      </w:tr>
      <w:tr w:rsidR="00D30420" w14:paraId="7618ED62" w14:textId="77777777" w:rsidTr="00466995">
        <w:tc>
          <w:tcPr>
            <w:tcW w:w="4414" w:type="dxa"/>
          </w:tcPr>
          <w:p w14:paraId="6E6DE81E" w14:textId="77777777" w:rsidR="00D30420" w:rsidRDefault="00D30420" w:rsidP="00466995">
            <w:pPr>
              <w:jc w:val="both"/>
              <w:rPr>
                <w:rFonts w:ascii="Arial" w:hAnsi="Arial" w:cs="Arial"/>
                <w:sz w:val="24"/>
                <w:szCs w:val="24"/>
              </w:rPr>
            </w:pPr>
            <w:r>
              <w:rPr>
                <w:rFonts w:ascii="Arial" w:hAnsi="Arial" w:cs="Arial"/>
                <w:sz w:val="24"/>
                <w:szCs w:val="24"/>
              </w:rPr>
              <w:t>Capacidad para ser capaz de imaginar, emprender desarrollar y evaluar acciones o proyectos individuales o colectivos con creatividad, confianza, responsabilidad y sentido crítico.</w:t>
            </w:r>
          </w:p>
        </w:tc>
        <w:tc>
          <w:tcPr>
            <w:tcW w:w="4414" w:type="dxa"/>
          </w:tcPr>
          <w:p w14:paraId="096EAE14" w14:textId="77777777" w:rsidR="00D30420" w:rsidRDefault="00D30420" w:rsidP="00466995">
            <w:pPr>
              <w:rPr>
                <w:rFonts w:ascii="Arial" w:hAnsi="Arial" w:cs="Arial"/>
                <w:sz w:val="24"/>
                <w:szCs w:val="24"/>
              </w:rPr>
            </w:pPr>
            <w:r>
              <w:rPr>
                <w:rFonts w:ascii="Arial" w:hAnsi="Arial" w:cs="Arial"/>
                <w:sz w:val="24"/>
                <w:szCs w:val="24"/>
              </w:rPr>
              <w:t>Estado en el que se siente una especial facilidad para la creación.</w:t>
            </w:r>
          </w:p>
        </w:tc>
      </w:tr>
    </w:tbl>
    <w:p w14:paraId="3557CAAE" w14:textId="77777777" w:rsidR="00D30420" w:rsidRDefault="00D30420" w:rsidP="00D30420">
      <w:pPr>
        <w:rPr>
          <w:rFonts w:ascii="Arial" w:hAnsi="Arial" w:cs="Arial"/>
          <w:sz w:val="24"/>
          <w:szCs w:val="24"/>
        </w:rPr>
      </w:pPr>
    </w:p>
    <w:p w14:paraId="04073547" w14:textId="77777777" w:rsidR="00D30420" w:rsidRPr="001F214E" w:rsidRDefault="00D30420" w:rsidP="00D30420">
      <w:pPr>
        <w:jc w:val="center"/>
        <w:rPr>
          <w:rFonts w:ascii="Arial" w:hAnsi="Arial" w:cs="Arial"/>
          <w:b/>
          <w:bCs/>
        </w:rPr>
      </w:pPr>
      <w:r w:rsidRPr="001F214E">
        <w:rPr>
          <w:rFonts w:ascii="Arial" w:hAnsi="Arial" w:cs="Arial"/>
          <w:b/>
          <w:bCs/>
        </w:rPr>
        <w:t>Para responder las preguntas a continuación debes leer esta breve historia real:</w:t>
      </w:r>
    </w:p>
    <w:p w14:paraId="2393A3E2" w14:textId="77777777" w:rsidR="00D30420" w:rsidRPr="00412827" w:rsidRDefault="00D30420" w:rsidP="00D30420">
      <w:pPr>
        <w:jc w:val="center"/>
        <w:rPr>
          <w:rFonts w:ascii="Arial" w:hAnsi="Arial" w:cs="Arial"/>
          <w:b/>
          <w:bCs/>
          <w:sz w:val="24"/>
          <w:szCs w:val="24"/>
        </w:rPr>
      </w:pPr>
      <w:r w:rsidRPr="00412827">
        <w:rPr>
          <w:rFonts w:ascii="Arial" w:hAnsi="Arial" w:cs="Arial"/>
          <w:b/>
          <w:bCs/>
          <w:sz w:val="24"/>
          <w:szCs w:val="24"/>
        </w:rPr>
        <w:t>Nidos para las abejas</w:t>
      </w:r>
    </w:p>
    <w:p w14:paraId="7202ECB1" w14:textId="77777777" w:rsidR="00D30420" w:rsidRDefault="00D30420" w:rsidP="00D30420">
      <w:pPr>
        <w:jc w:val="center"/>
        <w:rPr>
          <w:rFonts w:ascii="Arial" w:hAnsi="Arial" w:cs="Arial"/>
          <w:b/>
          <w:bCs/>
          <w:sz w:val="24"/>
          <w:szCs w:val="24"/>
        </w:rPr>
      </w:pPr>
      <w:r w:rsidRPr="00412827">
        <w:rPr>
          <w:rFonts w:ascii="Arial" w:hAnsi="Arial" w:cs="Arial"/>
          <w:b/>
          <w:bCs/>
          <w:sz w:val="24"/>
          <w:szCs w:val="24"/>
        </w:rPr>
        <w:t>James Hutchison tuvo la inspiración una tarde de verano</w:t>
      </w:r>
    </w:p>
    <w:p w14:paraId="753F2919" w14:textId="77777777" w:rsidR="00D30420" w:rsidRPr="00412827" w:rsidRDefault="00D30420" w:rsidP="00D30420">
      <w:pPr>
        <w:jc w:val="center"/>
        <w:rPr>
          <w:rFonts w:ascii="Arial" w:hAnsi="Arial" w:cs="Arial"/>
          <w:b/>
          <w:bCs/>
          <w:sz w:val="24"/>
          <w:szCs w:val="24"/>
        </w:rPr>
      </w:pPr>
    </w:p>
    <w:p w14:paraId="1318AC61" w14:textId="77777777" w:rsidR="00D30420" w:rsidRPr="00412827" w:rsidRDefault="00D30420" w:rsidP="00D30420">
      <w:pPr>
        <w:jc w:val="both"/>
        <w:rPr>
          <w:rFonts w:ascii="Arial" w:hAnsi="Arial" w:cs="Arial"/>
          <w:sz w:val="24"/>
          <w:szCs w:val="24"/>
        </w:rPr>
      </w:pPr>
      <w:r w:rsidRPr="00412827">
        <w:rPr>
          <w:rFonts w:ascii="Arial" w:hAnsi="Arial" w:cs="Arial"/>
          <w:sz w:val="24"/>
          <w:szCs w:val="24"/>
        </w:rPr>
        <w:t>Mientras escuchaba su programa de radio favorito, se enteró de que había un problema grave con las abejas. Muchos oyentes comenzaron a llamar a la emisora para contar que en sus jardines las abejas apenas podían volar. El motivo es que estaban muy cansadas, ya que había descendido la población de abejas durante los últimos años por influencia del cambio climático. Por esa razón, las abejas que sobrevivían estaban cargadas de trabajo y su rendimiento era menor. Estas circunstancias llevaron a James a estudiar el problema, y pensó que, quizás facilitando el descanso de las abejas, y dándoles la oportunidad de descansar y beber agua azucarada, podrían reponer fuerzas.</w:t>
      </w:r>
    </w:p>
    <w:p w14:paraId="3499C84D" w14:textId="77777777" w:rsidR="00D30420" w:rsidRPr="00412827" w:rsidRDefault="00D30420" w:rsidP="00D30420">
      <w:pPr>
        <w:jc w:val="both"/>
        <w:rPr>
          <w:rFonts w:ascii="Arial" w:hAnsi="Arial" w:cs="Arial"/>
          <w:sz w:val="24"/>
          <w:szCs w:val="24"/>
        </w:rPr>
      </w:pPr>
      <w:r w:rsidRPr="00412827">
        <w:rPr>
          <w:rFonts w:ascii="Arial" w:hAnsi="Arial" w:cs="Arial"/>
          <w:sz w:val="24"/>
          <w:szCs w:val="24"/>
        </w:rPr>
        <w:lastRenderedPageBreak/>
        <w:t>James era un conocedor del diseño y un amante de la naturaleza. Con la combinación de estas dos aficiones, diseñó un nido funcional (parecido a una caja de cerillas) donde la abeja podía descansar y alimentarse. Además, lo diseñó de tal manera que el agua de lluvia no podía entrar en ese nido ni licuar el néctar que habían preparado para ellas.</w:t>
      </w:r>
    </w:p>
    <w:p w14:paraId="0AA5FB42" w14:textId="77777777" w:rsidR="00D30420" w:rsidRDefault="00D30420" w:rsidP="00D30420">
      <w:pPr>
        <w:jc w:val="both"/>
        <w:rPr>
          <w:rFonts w:ascii="Arial" w:hAnsi="Arial" w:cs="Arial"/>
          <w:sz w:val="24"/>
          <w:szCs w:val="24"/>
        </w:rPr>
      </w:pPr>
      <w:r w:rsidRPr="00412827">
        <w:rPr>
          <w:rFonts w:ascii="Arial" w:hAnsi="Arial" w:cs="Arial"/>
          <w:sz w:val="24"/>
          <w:szCs w:val="24"/>
        </w:rPr>
        <w:t xml:space="preserve">El paso siguiente fue comercializar ese producto. Afrontó una inversión de once mil euros y lanzó una campaña de concienciación medioambiental a sus paisanos británicos. En tan solo dos días, Hutchinson vendió más de 5000 nidos a 45 euros la unidad. Puso a su invento el nombre de </w:t>
      </w:r>
      <w:proofErr w:type="spellStart"/>
      <w:r w:rsidRPr="00412827">
        <w:rPr>
          <w:rFonts w:ascii="Arial" w:hAnsi="Arial" w:cs="Arial"/>
          <w:sz w:val="24"/>
          <w:szCs w:val="24"/>
        </w:rPr>
        <w:t>Bee</w:t>
      </w:r>
      <w:proofErr w:type="spellEnd"/>
      <w:r w:rsidRPr="00412827">
        <w:rPr>
          <w:rFonts w:ascii="Arial" w:hAnsi="Arial" w:cs="Arial"/>
          <w:sz w:val="24"/>
          <w:szCs w:val="24"/>
        </w:rPr>
        <w:t xml:space="preserve"> </w:t>
      </w:r>
      <w:proofErr w:type="spellStart"/>
      <w:r w:rsidRPr="00412827">
        <w:rPr>
          <w:rFonts w:ascii="Arial" w:hAnsi="Arial" w:cs="Arial"/>
          <w:sz w:val="24"/>
          <w:szCs w:val="24"/>
        </w:rPr>
        <w:t>Stataton</w:t>
      </w:r>
      <w:proofErr w:type="spellEnd"/>
      <w:r w:rsidRPr="00412827">
        <w:rPr>
          <w:rFonts w:ascii="Arial" w:hAnsi="Arial" w:cs="Arial"/>
          <w:sz w:val="24"/>
          <w:szCs w:val="24"/>
        </w:rPr>
        <w:t xml:space="preserve"> y el negocio hoy en día no para de crecer.</w:t>
      </w:r>
    </w:p>
    <w:p w14:paraId="1CA4B8D1" w14:textId="77777777" w:rsidR="00D30420" w:rsidRPr="00412827" w:rsidRDefault="00D30420" w:rsidP="00D30420">
      <w:pPr>
        <w:jc w:val="both"/>
        <w:rPr>
          <w:rFonts w:ascii="Arial" w:hAnsi="Arial" w:cs="Arial"/>
          <w:sz w:val="24"/>
          <w:szCs w:val="24"/>
        </w:rPr>
      </w:pPr>
    </w:p>
    <w:p w14:paraId="7652F959" w14:textId="77777777" w:rsidR="00D30420" w:rsidRDefault="00D30420" w:rsidP="00D30420">
      <w:pPr>
        <w:jc w:val="both"/>
        <w:rPr>
          <w:rFonts w:ascii="Arial" w:hAnsi="Arial" w:cs="Arial"/>
          <w:b/>
          <w:bCs/>
          <w:sz w:val="28"/>
          <w:szCs w:val="28"/>
        </w:rPr>
      </w:pPr>
      <w:r w:rsidRPr="00412827">
        <w:rPr>
          <w:rFonts w:ascii="Arial" w:hAnsi="Arial" w:cs="Arial"/>
          <w:b/>
          <w:bCs/>
          <w:sz w:val="28"/>
          <w:szCs w:val="28"/>
        </w:rPr>
        <w:t xml:space="preserve">Nota 2: En tu cuaderno pega esta hoja y responde las siguientes preguntas. </w:t>
      </w:r>
    </w:p>
    <w:p w14:paraId="6834B9D9" w14:textId="77777777" w:rsidR="00D30420" w:rsidRDefault="00D30420" w:rsidP="00D30420">
      <w:pPr>
        <w:jc w:val="both"/>
        <w:rPr>
          <w:rFonts w:ascii="Arial" w:hAnsi="Arial" w:cs="Arial"/>
          <w:b/>
          <w:bCs/>
          <w:sz w:val="28"/>
          <w:szCs w:val="28"/>
        </w:rPr>
      </w:pPr>
    </w:p>
    <w:p w14:paraId="49CAB709" w14:textId="77777777" w:rsidR="00D30420" w:rsidRPr="00125E1E" w:rsidRDefault="00D30420" w:rsidP="00D30420">
      <w:pPr>
        <w:jc w:val="both"/>
        <w:rPr>
          <w:rFonts w:ascii="Arial" w:hAnsi="Arial" w:cs="Arial"/>
          <w:b/>
          <w:bCs/>
          <w:sz w:val="24"/>
          <w:szCs w:val="24"/>
        </w:rPr>
      </w:pPr>
      <w:r w:rsidRPr="00125E1E">
        <w:rPr>
          <w:rFonts w:ascii="Arial" w:hAnsi="Arial" w:cs="Arial"/>
          <w:b/>
          <w:bCs/>
          <w:sz w:val="24"/>
          <w:szCs w:val="24"/>
        </w:rPr>
        <w:t>Actividad 1 E</w:t>
      </w:r>
      <w:r>
        <w:rPr>
          <w:rFonts w:ascii="Arial" w:hAnsi="Arial" w:cs="Arial"/>
          <w:b/>
          <w:bCs/>
          <w:sz w:val="24"/>
          <w:szCs w:val="24"/>
        </w:rPr>
        <w:t xml:space="preserve">mprendedora y </w:t>
      </w:r>
      <w:r w:rsidRPr="00125E1E">
        <w:rPr>
          <w:rFonts w:ascii="Arial" w:hAnsi="Arial" w:cs="Arial"/>
          <w:b/>
          <w:bCs/>
          <w:sz w:val="24"/>
          <w:szCs w:val="24"/>
        </w:rPr>
        <w:t>E</w:t>
      </w:r>
      <w:r>
        <w:rPr>
          <w:rFonts w:ascii="Arial" w:hAnsi="Arial" w:cs="Arial"/>
          <w:b/>
          <w:bCs/>
          <w:sz w:val="24"/>
          <w:szCs w:val="24"/>
        </w:rPr>
        <w:t>mpresarial</w:t>
      </w:r>
    </w:p>
    <w:p w14:paraId="00DCC21E" w14:textId="77777777" w:rsidR="00D30420" w:rsidRPr="00412827" w:rsidRDefault="00D30420" w:rsidP="00D30420">
      <w:pPr>
        <w:jc w:val="both"/>
        <w:rPr>
          <w:rFonts w:ascii="Arial" w:hAnsi="Arial" w:cs="Arial"/>
          <w:b/>
          <w:bCs/>
          <w:sz w:val="28"/>
          <w:szCs w:val="28"/>
        </w:rPr>
      </w:pPr>
    </w:p>
    <w:p w14:paraId="300FB751" w14:textId="77777777" w:rsidR="00D30420" w:rsidRPr="007D74A4" w:rsidRDefault="00D30420" w:rsidP="00D30420">
      <w:pPr>
        <w:jc w:val="both"/>
        <w:rPr>
          <w:rFonts w:ascii="Arial" w:hAnsi="Arial" w:cs="Arial"/>
          <w:b/>
          <w:bCs/>
          <w:sz w:val="24"/>
          <w:szCs w:val="24"/>
        </w:rPr>
      </w:pPr>
      <w:r w:rsidRPr="007D74A4">
        <w:rPr>
          <w:rFonts w:ascii="Arial" w:hAnsi="Arial" w:cs="Arial"/>
          <w:b/>
          <w:bCs/>
          <w:sz w:val="24"/>
          <w:szCs w:val="24"/>
        </w:rPr>
        <w:t xml:space="preserve">1.- </w:t>
      </w:r>
      <w:r w:rsidRPr="00412827">
        <w:rPr>
          <w:rFonts w:ascii="Arial" w:hAnsi="Arial" w:cs="Arial"/>
          <w:sz w:val="24"/>
          <w:szCs w:val="24"/>
        </w:rPr>
        <w:t>¿Qué te inspira la historia?</w:t>
      </w:r>
      <w:r w:rsidRPr="007D74A4">
        <w:rPr>
          <w:rFonts w:ascii="Arial" w:hAnsi="Arial" w:cs="Arial"/>
          <w:b/>
          <w:bCs/>
          <w:sz w:val="24"/>
          <w:szCs w:val="24"/>
        </w:rPr>
        <w:t xml:space="preserve"> </w:t>
      </w:r>
      <w:r>
        <w:rPr>
          <w:rFonts w:ascii="Arial" w:hAnsi="Arial" w:cs="Arial"/>
          <w:b/>
          <w:bCs/>
          <w:sz w:val="24"/>
          <w:szCs w:val="24"/>
        </w:rPr>
        <w:t>Argumenta tu respuesta.</w:t>
      </w:r>
    </w:p>
    <w:p w14:paraId="65F85DAA" w14:textId="77777777" w:rsidR="00D30420" w:rsidRPr="007D74A4" w:rsidRDefault="00D30420" w:rsidP="00D30420">
      <w:pPr>
        <w:jc w:val="both"/>
        <w:rPr>
          <w:rFonts w:ascii="Arial" w:hAnsi="Arial" w:cs="Arial"/>
          <w:b/>
          <w:bCs/>
          <w:sz w:val="24"/>
          <w:szCs w:val="24"/>
        </w:rPr>
      </w:pPr>
      <w:r w:rsidRPr="007D74A4">
        <w:rPr>
          <w:rFonts w:ascii="Arial" w:hAnsi="Arial" w:cs="Arial"/>
          <w:b/>
          <w:bCs/>
          <w:sz w:val="24"/>
          <w:szCs w:val="24"/>
        </w:rPr>
        <w:t xml:space="preserve">2.- </w:t>
      </w:r>
      <w:r w:rsidRPr="00412827">
        <w:rPr>
          <w:rFonts w:ascii="Arial" w:hAnsi="Arial" w:cs="Arial"/>
          <w:sz w:val="24"/>
          <w:szCs w:val="24"/>
        </w:rPr>
        <w:t>¿La idea del protagonista surge de una necesidad o de un capricho suyo?</w:t>
      </w:r>
      <w:r w:rsidRPr="007D74A4">
        <w:rPr>
          <w:rFonts w:ascii="Arial" w:hAnsi="Arial" w:cs="Arial"/>
          <w:b/>
          <w:bCs/>
          <w:sz w:val="24"/>
          <w:szCs w:val="24"/>
        </w:rPr>
        <w:t xml:space="preserve"> </w:t>
      </w:r>
      <w:r>
        <w:rPr>
          <w:rFonts w:ascii="Arial" w:hAnsi="Arial" w:cs="Arial"/>
          <w:b/>
          <w:bCs/>
          <w:sz w:val="24"/>
          <w:szCs w:val="24"/>
        </w:rPr>
        <w:t>Argumenta tu respuesta.</w:t>
      </w:r>
    </w:p>
    <w:p w14:paraId="042E33CB" w14:textId="77777777" w:rsidR="00D30420" w:rsidRPr="00412827" w:rsidRDefault="00D30420" w:rsidP="00D30420">
      <w:pPr>
        <w:jc w:val="both"/>
        <w:rPr>
          <w:rFonts w:ascii="Arial" w:hAnsi="Arial" w:cs="Arial"/>
          <w:sz w:val="24"/>
          <w:szCs w:val="24"/>
        </w:rPr>
      </w:pPr>
      <w:r w:rsidRPr="007D74A4">
        <w:rPr>
          <w:rFonts w:ascii="Arial" w:hAnsi="Arial" w:cs="Arial"/>
          <w:b/>
          <w:bCs/>
          <w:sz w:val="24"/>
          <w:szCs w:val="24"/>
        </w:rPr>
        <w:t xml:space="preserve">3.- </w:t>
      </w:r>
      <w:r w:rsidRPr="00412827">
        <w:rPr>
          <w:rFonts w:ascii="Arial" w:hAnsi="Arial" w:cs="Arial"/>
          <w:sz w:val="24"/>
          <w:szCs w:val="24"/>
        </w:rPr>
        <w:t>¿Qué habilidades supo identificar el protagonista para usar a su favor en el proceso?</w:t>
      </w:r>
      <w:r>
        <w:rPr>
          <w:rFonts w:ascii="Arial" w:hAnsi="Arial" w:cs="Arial"/>
          <w:sz w:val="24"/>
          <w:szCs w:val="24"/>
        </w:rPr>
        <w:t xml:space="preserve"> </w:t>
      </w:r>
      <w:r w:rsidRPr="00412827">
        <w:rPr>
          <w:rFonts w:ascii="Arial" w:hAnsi="Arial" w:cs="Arial"/>
          <w:b/>
          <w:bCs/>
          <w:sz w:val="24"/>
          <w:szCs w:val="24"/>
        </w:rPr>
        <w:t>Argumenta tu respuesta</w:t>
      </w:r>
      <w:r>
        <w:rPr>
          <w:rFonts w:ascii="Arial" w:hAnsi="Arial" w:cs="Arial"/>
          <w:b/>
          <w:bCs/>
          <w:sz w:val="24"/>
          <w:szCs w:val="24"/>
        </w:rPr>
        <w:t>.</w:t>
      </w:r>
    </w:p>
    <w:p w14:paraId="7B859343" w14:textId="77777777" w:rsidR="00D30420" w:rsidRDefault="00D30420" w:rsidP="00D30420">
      <w:pPr>
        <w:jc w:val="both"/>
        <w:rPr>
          <w:rFonts w:ascii="Arial" w:hAnsi="Arial" w:cs="Arial"/>
          <w:b/>
          <w:bCs/>
          <w:sz w:val="24"/>
          <w:szCs w:val="24"/>
        </w:rPr>
      </w:pPr>
      <w:r w:rsidRPr="007D74A4">
        <w:rPr>
          <w:rFonts w:ascii="Arial" w:hAnsi="Arial" w:cs="Arial"/>
          <w:b/>
          <w:bCs/>
          <w:sz w:val="24"/>
          <w:szCs w:val="24"/>
        </w:rPr>
        <w:t xml:space="preserve">4.- </w:t>
      </w:r>
      <w:r w:rsidRPr="00412827">
        <w:rPr>
          <w:rFonts w:ascii="Arial" w:hAnsi="Arial" w:cs="Arial"/>
          <w:sz w:val="24"/>
          <w:szCs w:val="24"/>
        </w:rPr>
        <w:t>¿Se te ocurren habilidades y herramientas tuyas que puedan favorecer un proyecto emprendedor?</w:t>
      </w:r>
      <w:r>
        <w:rPr>
          <w:rFonts w:ascii="Arial" w:hAnsi="Arial" w:cs="Arial"/>
          <w:sz w:val="24"/>
          <w:szCs w:val="24"/>
        </w:rPr>
        <w:t xml:space="preserve"> </w:t>
      </w:r>
      <w:r w:rsidRPr="00412827">
        <w:rPr>
          <w:rFonts w:ascii="Arial" w:hAnsi="Arial" w:cs="Arial"/>
          <w:b/>
          <w:bCs/>
          <w:sz w:val="24"/>
          <w:szCs w:val="24"/>
        </w:rPr>
        <w:t>Argumenta tu respuesta</w:t>
      </w:r>
      <w:r>
        <w:rPr>
          <w:rFonts w:ascii="Arial" w:hAnsi="Arial" w:cs="Arial"/>
          <w:b/>
          <w:bCs/>
          <w:sz w:val="24"/>
          <w:szCs w:val="24"/>
        </w:rPr>
        <w:t>.</w:t>
      </w:r>
    </w:p>
    <w:p w14:paraId="4E6F6B19" w14:textId="77777777" w:rsidR="00D30420" w:rsidRDefault="00D30420" w:rsidP="00D30420">
      <w:pPr>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8828"/>
      </w:tblGrid>
      <w:tr w:rsidR="00D30420" w14:paraId="14389F4A" w14:textId="77777777" w:rsidTr="00466995">
        <w:tc>
          <w:tcPr>
            <w:tcW w:w="8828" w:type="dxa"/>
          </w:tcPr>
          <w:p w14:paraId="236C7E5E" w14:textId="77777777" w:rsidR="00D30420" w:rsidRDefault="00D30420" w:rsidP="00466995">
            <w:pPr>
              <w:jc w:val="center"/>
              <w:rPr>
                <w:rFonts w:ascii="Arial" w:hAnsi="Arial" w:cs="Arial"/>
                <w:b/>
                <w:bCs/>
                <w:sz w:val="24"/>
                <w:szCs w:val="24"/>
              </w:rPr>
            </w:pPr>
            <w:r>
              <w:rPr>
                <w:rFonts w:ascii="Arial" w:hAnsi="Arial" w:cs="Arial"/>
                <w:b/>
                <w:bCs/>
                <w:sz w:val="24"/>
                <w:szCs w:val="24"/>
              </w:rPr>
              <w:t>FRASE</w:t>
            </w:r>
          </w:p>
        </w:tc>
      </w:tr>
      <w:tr w:rsidR="00D30420" w14:paraId="4822E4A6" w14:textId="77777777" w:rsidTr="00466995">
        <w:tc>
          <w:tcPr>
            <w:tcW w:w="8828" w:type="dxa"/>
          </w:tcPr>
          <w:p w14:paraId="5B4383C4" w14:textId="77777777" w:rsidR="00D30420" w:rsidRPr="001F214E" w:rsidRDefault="00D30420" w:rsidP="00466995">
            <w:pPr>
              <w:jc w:val="both"/>
              <w:rPr>
                <w:rFonts w:ascii="Arial" w:hAnsi="Arial" w:cs="Arial"/>
                <w:i/>
                <w:iCs/>
                <w:sz w:val="24"/>
                <w:szCs w:val="24"/>
              </w:rPr>
            </w:pPr>
            <w:r w:rsidRPr="001F214E">
              <w:rPr>
                <w:rFonts w:ascii="Arial" w:hAnsi="Arial" w:cs="Arial"/>
                <w:i/>
                <w:iCs/>
                <w:sz w:val="24"/>
                <w:szCs w:val="24"/>
              </w:rPr>
              <w:t>Solo triunfa en el mundo quien se levanta y busca a las circunstancias y las crea si no las encuentra.</w:t>
            </w:r>
          </w:p>
        </w:tc>
      </w:tr>
    </w:tbl>
    <w:p w14:paraId="7DAA841A" w14:textId="77777777" w:rsidR="00D30420" w:rsidRDefault="00D30420" w:rsidP="00D30420">
      <w:pPr>
        <w:jc w:val="both"/>
        <w:rPr>
          <w:rFonts w:ascii="Arial" w:hAnsi="Arial" w:cs="Arial"/>
          <w:b/>
          <w:bCs/>
          <w:sz w:val="24"/>
          <w:szCs w:val="24"/>
        </w:rPr>
      </w:pPr>
    </w:p>
    <w:p w14:paraId="119AC472" w14:textId="77777777" w:rsidR="00D30420" w:rsidRDefault="00D30420" w:rsidP="00D30420">
      <w:pPr>
        <w:jc w:val="both"/>
        <w:rPr>
          <w:rFonts w:ascii="Arial" w:hAnsi="Arial" w:cs="Arial"/>
          <w:b/>
          <w:bCs/>
          <w:sz w:val="24"/>
          <w:szCs w:val="24"/>
        </w:rPr>
      </w:pPr>
    </w:p>
    <w:p w14:paraId="796F0B93" w14:textId="77777777" w:rsidR="00D30420" w:rsidRDefault="00D30420" w:rsidP="00D30420">
      <w:pPr>
        <w:jc w:val="both"/>
        <w:rPr>
          <w:rFonts w:ascii="Arial" w:hAnsi="Arial" w:cs="Arial"/>
          <w:b/>
          <w:bCs/>
          <w:sz w:val="24"/>
          <w:szCs w:val="24"/>
        </w:rPr>
      </w:pPr>
    </w:p>
    <w:p w14:paraId="341BEF27" w14:textId="77777777" w:rsidR="00D30420" w:rsidRDefault="00D30420" w:rsidP="00D30420">
      <w:pPr>
        <w:jc w:val="both"/>
        <w:rPr>
          <w:rFonts w:ascii="Arial" w:hAnsi="Arial" w:cs="Arial"/>
          <w:b/>
          <w:bCs/>
          <w:sz w:val="24"/>
          <w:szCs w:val="24"/>
        </w:rPr>
      </w:pPr>
    </w:p>
    <w:p w14:paraId="2EB2829C" w14:textId="77777777" w:rsidR="00D30420" w:rsidRDefault="00D30420" w:rsidP="00D30420">
      <w:pPr>
        <w:jc w:val="both"/>
        <w:rPr>
          <w:rFonts w:ascii="Arial" w:hAnsi="Arial" w:cs="Arial"/>
          <w:b/>
          <w:bCs/>
          <w:sz w:val="24"/>
          <w:szCs w:val="24"/>
        </w:rPr>
      </w:pPr>
    </w:p>
    <w:p w14:paraId="1149738A" w14:textId="77777777" w:rsidR="00D30420" w:rsidRDefault="00D30420" w:rsidP="00D30420">
      <w:pPr>
        <w:jc w:val="both"/>
        <w:rPr>
          <w:rFonts w:ascii="Arial" w:hAnsi="Arial" w:cs="Arial"/>
          <w:b/>
          <w:bCs/>
          <w:sz w:val="24"/>
          <w:szCs w:val="24"/>
        </w:rPr>
      </w:pPr>
    </w:p>
    <w:p w14:paraId="49E238F1" w14:textId="77777777" w:rsidR="00D30420" w:rsidRDefault="00D30420" w:rsidP="00D30420">
      <w:pPr>
        <w:jc w:val="both"/>
        <w:rPr>
          <w:rFonts w:ascii="Arial" w:hAnsi="Arial" w:cs="Arial"/>
          <w:b/>
          <w:bCs/>
          <w:sz w:val="24"/>
          <w:szCs w:val="24"/>
        </w:rPr>
      </w:pPr>
    </w:p>
    <w:p w14:paraId="5C7FF29D" w14:textId="77777777" w:rsidR="004838B4" w:rsidRDefault="004838B4">
      <w:bookmarkStart w:id="1" w:name="_GoBack"/>
      <w:bookmarkEnd w:id="1"/>
    </w:p>
    <w:sectPr w:rsidR="004838B4" w:rsidSect="00D3042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53355"/>
    <w:multiLevelType w:val="hybridMultilevel"/>
    <w:tmpl w:val="E43C8A8E"/>
    <w:lvl w:ilvl="0" w:tplc="1320F9A6">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20"/>
    <w:rsid w:val="00230B3A"/>
    <w:rsid w:val="004838B4"/>
    <w:rsid w:val="00896B10"/>
    <w:rsid w:val="00D30420"/>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06DD"/>
  <w15:chartTrackingRefBased/>
  <w15:docId w15:val="{6567B602-0FCC-44AF-BCBF-B192C80F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420"/>
    <w:pPr>
      <w:ind w:left="720"/>
      <w:contextualSpacing/>
    </w:pPr>
  </w:style>
  <w:style w:type="table" w:styleId="Tablaconcuadrcula">
    <w:name w:val="Table Grid"/>
    <w:basedOn w:val="Tablanormal"/>
    <w:uiPriority w:val="39"/>
    <w:rsid w:val="00D3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3021</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Alejandro Troncoso Soto</dc:creator>
  <cp:keywords/>
  <dc:description/>
  <cp:lastModifiedBy>Eduardo Alejandro Troncoso Soto</cp:lastModifiedBy>
  <cp:revision>1</cp:revision>
  <dcterms:created xsi:type="dcterms:W3CDTF">2020-03-18T15:03:00Z</dcterms:created>
  <dcterms:modified xsi:type="dcterms:W3CDTF">2020-03-18T15:04:00Z</dcterms:modified>
</cp:coreProperties>
</file>